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F025" w14:textId="5553A5F0" w:rsidR="00EF0CA8" w:rsidRDefault="00EF0CA8" w:rsidP="00EF0CA8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24719418"/>
      <w:bookmarkStart w:id="1" w:name="_Hlk66175147"/>
      <w:bookmarkStart w:id="2" w:name="_Hlk68705699"/>
      <w:bookmarkStart w:id="3" w:name="_Hlk165387916"/>
      <w:r>
        <w:rPr>
          <w:rFonts w:ascii="Arial" w:hAnsi="Arial" w:cs="Arial"/>
          <w:b/>
          <w:bCs/>
          <w:sz w:val="40"/>
          <w:szCs w:val="40"/>
        </w:rPr>
        <w:t>NEWS</w:t>
      </w:r>
    </w:p>
    <w:p w14:paraId="745192BB" w14:textId="77777777" w:rsidR="00EF0CA8" w:rsidRDefault="00EF0CA8" w:rsidP="00EF0C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Department of Transportation</w:t>
      </w:r>
    </w:p>
    <w:p w14:paraId="78770139" w14:textId="77777777" w:rsidR="00EF0CA8" w:rsidRDefault="00EF0CA8" w:rsidP="00EF0CA8">
      <w:pPr>
        <w:spacing w:line="240" w:lineRule="auto"/>
        <w:ind w:right="360"/>
        <w:rPr>
          <w:rFonts w:ascii="Arial" w:hAnsi="Arial" w:cs="Arial"/>
          <w:i/>
          <w:iCs/>
          <w:sz w:val="22"/>
          <w:szCs w:val="22"/>
        </w:rPr>
      </w:pPr>
      <w:r w:rsidRPr="00AE2354">
        <w:rPr>
          <w:rFonts w:ascii="Arial" w:hAnsi="Arial" w:cs="Arial"/>
          <w:i/>
          <w:iCs/>
          <w:sz w:val="22"/>
          <w:szCs w:val="22"/>
        </w:rPr>
        <w:t>Northeast Region – Green Bay office</w:t>
      </w:r>
    </w:p>
    <w:p w14:paraId="02525075" w14:textId="77777777" w:rsidR="00CA5515" w:rsidRDefault="00CA5515" w:rsidP="00CA5515">
      <w:pPr>
        <w:spacing w:line="240" w:lineRule="auto"/>
        <w:rPr>
          <w:rFonts w:ascii="Arial" w:hAnsi="Arial" w:cs="Arial"/>
          <w:sz w:val="22"/>
          <w:szCs w:val="22"/>
        </w:rPr>
      </w:pPr>
    </w:p>
    <w:p w14:paraId="2AE53BCC" w14:textId="6EE5F888" w:rsidR="00CA5515" w:rsidRPr="00A90F9F" w:rsidRDefault="00CA5515" w:rsidP="00CA5515">
      <w:pPr>
        <w:spacing w:line="240" w:lineRule="auto"/>
        <w:rPr>
          <w:rFonts w:ascii="Arial" w:hAnsi="Arial" w:cs="Arial"/>
          <w:sz w:val="22"/>
          <w:szCs w:val="22"/>
        </w:rPr>
      </w:pPr>
      <w:r w:rsidRPr="00A90F9F">
        <w:rPr>
          <w:rFonts w:ascii="Arial" w:hAnsi="Arial" w:cs="Arial"/>
          <w:sz w:val="18"/>
          <w:szCs w:val="18"/>
        </w:rPr>
        <w:t>Release Date:</w:t>
      </w:r>
      <w:r w:rsidR="00ED14DA" w:rsidRPr="00A90F9F">
        <w:rPr>
          <w:rFonts w:ascii="Arial" w:hAnsi="Arial" w:cs="Arial"/>
          <w:sz w:val="18"/>
          <w:szCs w:val="18"/>
        </w:rPr>
        <w:t xml:space="preserve"> </w:t>
      </w:r>
      <w:r w:rsidR="00760024" w:rsidRPr="00A90F9F">
        <w:rPr>
          <w:rFonts w:ascii="Arial" w:hAnsi="Arial" w:cs="Arial"/>
          <w:sz w:val="18"/>
          <w:szCs w:val="18"/>
        </w:rPr>
        <w:t xml:space="preserve">May </w:t>
      </w:r>
      <w:r w:rsidR="000E3794">
        <w:rPr>
          <w:rFonts w:ascii="Arial" w:hAnsi="Arial" w:cs="Arial"/>
          <w:sz w:val="18"/>
          <w:szCs w:val="18"/>
        </w:rPr>
        <w:t>14</w:t>
      </w:r>
      <w:r w:rsidR="00ED14DA" w:rsidRPr="00A90F9F">
        <w:rPr>
          <w:rFonts w:ascii="Arial" w:hAnsi="Arial" w:cs="Arial"/>
          <w:sz w:val="18"/>
          <w:szCs w:val="18"/>
        </w:rPr>
        <w:t>, 2024</w:t>
      </w:r>
    </w:p>
    <w:p w14:paraId="3733C9CB" w14:textId="77777777" w:rsidR="00CA5515" w:rsidRDefault="00CA5515" w:rsidP="00CA5515">
      <w:pPr>
        <w:spacing w:line="240" w:lineRule="auto"/>
        <w:rPr>
          <w:rFonts w:ascii="Arial" w:hAnsi="Arial" w:cs="Arial"/>
          <w:sz w:val="22"/>
          <w:szCs w:val="22"/>
        </w:rPr>
      </w:pPr>
    </w:p>
    <w:p w14:paraId="58D14291" w14:textId="77777777" w:rsidR="00CA5515" w:rsidRDefault="00CA5515" w:rsidP="00CA551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more information, contact:</w:t>
      </w:r>
    </w:p>
    <w:p w14:paraId="6EF39C00" w14:textId="77777777" w:rsidR="00CA5515" w:rsidRDefault="00CA5515" w:rsidP="00CA551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Kantola, Regional Communications Manager</w:t>
      </w:r>
    </w:p>
    <w:p w14:paraId="12B49859" w14:textId="77777777" w:rsidR="00CA5515" w:rsidRDefault="00577257" w:rsidP="00CA5515">
      <w:pPr>
        <w:spacing w:line="240" w:lineRule="auto"/>
        <w:rPr>
          <w:rFonts w:ascii="Arial" w:hAnsi="Arial" w:cs="Arial"/>
          <w:sz w:val="22"/>
          <w:szCs w:val="22"/>
        </w:rPr>
      </w:pPr>
      <w:hyperlink r:id="rId5" w:history="1">
        <w:r w:rsidR="00CA5515">
          <w:rPr>
            <w:rStyle w:val="Hyperlink"/>
            <w:rFonts w:ascii="Arial" w:hAnsi="Arial" w:cs="Arial"/>
            <w:color w:val="auto"/>
            <w:sz w:val="22"/>
            <w:szCs w:val="22"/>
          </w:rPr>
          <w:t>Mark.Kantola@dot.wi.gov</w:t>
        </w:r>
      </w:hyperlink>
      <w:r w:rsidR="00CA5515">
        <w:rPr>
          <w:rFonts w:ascii="Arial" w:hAnsi="Arial" w:cs="Arial"/>
          <w:sz w:val="22"/>
          <w:szCs w:val="22"/>
        </w:rPr>
        <w:t>, (920) 492-4153</w:t>
      </w:r>
    </w:p>
    <w:p w14:paraId="35455AFC" w14:textId="77777777" w:rsidR="00CA5515" w:rsidRDefault="00CA5515" w:rsidP="00CA5515">
      <w:pPr>
        <w:spacing w:line="240" w:lineRule="auto"/>
        <w:rPr>
          <w:rFonts w:ascii="Arial" w:hAnsi="Arial" w:cs="Arial"/>
          <w:sz w:val="22"/>
          <w:szCs w:val="22"/>
        </w:rPr>
      </w:pPr>
    </w:p>
    <w:p w14:paraId="40C0486B" w14:textId="1260D3B4" w:rsidR="00CA5515" w:rsidRDefault="00CA5515" w:rsidP="00CA5515">
      <w:pPr>
        <w:overflowPunct/>
        <w:autoSpaceDE/>
        <w:spacing w:after="60" w:line="288" w:lineRule="atLeast"/>
        <w:rPr>
          <w:rFonts w:ascii="Arial" w:hAnsi="Arial" w:cs="Arial"/>
          <w:b/>
          <w:bCs/>
          <w:sz w:val="28"/>
          <w:szCs w:val="28"/>
        </w:rPr>
      </w:pPr>
      <w:bookmarkStart w:id="4" w:name="_Hlk165617881"/>
      <w:bookmarkStart w:id="5" w:name="_Hlk36125207"/>
      <w:r>
        <w:rPr>
          <w:rFonts w:ascii="Arial" w:hAnsi="Arial" w:cs="Arial"/>
          <w:b/>
          <w:bCs/>
          <w:sz w:val="28"/>
          <w:szCs w:val="28"/>
        </w:rPr>
        <w:t xml:space="preserve">Governor Evers approves </w:t>
      </w:r>
      <w:r w:rsidR="00831366">
        <w:rPr>
          <w:rFonts w:ascii="Arial" w:hAnsi="Arial" w:cs="Arial"/>
          <w:b/>
          <w:bCs/>
          <w:sz w:val="28"/>
          <w:szCs w:val="28"/>
        </w:rPr>
        <w:t>WI</w:t>
      </w:r>
      <w:r w:rsidR="000E3794">
        <w:rPr>
          <w:rFonts w:ascii="Arial" w:hAnsi="Arial" w:cs="Arial"/>
          <w:b/>
          <w:bCs/>
          <w:sz w:val="28"/>
          <w:szCs w:val="28"/>
        </w:rPr>
        <w:t xml:space="preserve">S 54/57 </w:t>
      </w:r>
      <w:r w:rsidR="00ED14DA">
        <w:rPr>
          <w:rFonts w:ascii="Arial" w:hAnsi="Arial" w:cs="Arial"/>
          <w:b/>
          <w:bCs/>
          <w:sz w:val="28"/>
          <w:szCs w:val="28"/>
        </w:rPr>
        <w:t xml:space="preserve">improvements in </w:t>
      </w:r>
      <w:r w:rsidR="000E3794">
        <w:rPr>
          <w:rFonts w:ascii="Arial" w:hAnsi="Arial" w:cs="Arial"/>
          <w:b/>
          <w:bCs/>
          <w:sz w:val="28"/>
          <w:szCs w:val="28"/>
        </w:rPr>
        <w:t>Brown</w:t>
      </w:r>
      <w:r w:rsidR="0067734B">
        <w:rPr>
          <w:rFonts w:ascii="Arial" w:hAnsi="Arial" w:cs="Arial"/>
          <w:b/>
          <w:bCs/>
          <w:sz w:val="28"/>
          <w:szCs w:val="28"/>
        </w:rPr>
        <w:t xml:space="preserve"> County</w:t>
      </w:r>
    </w:p>
    <w:p w14:paraId="2BA706AA" w14:textId="546B0A20" w:rsidR="00CA5515" w:rsidRDefault="00CA5515" w:rsidP="00CA5515">
      <w:pPr>
        <w:overflowPunct/>
        <w:autoSpaceDE/>
        <w:spacing w:after="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​</w:t>
      </w:r>
      <w:r>
        <w:rPr>
          <w:rFonts w:ascii="Arial" w:hAnsi="Arial" w:cs="Arial"/>
          <w:i/>
          <w:iCs/>
          <w:sz w:val="24"/>
          <w:szCs w:val="24"/>
        </w:rPr>
        <w:t>Construction</w:t>
      </w:r>
      <w:r w:rsidR="0067734B">
        <w:rPr>
          <w:rFonts w:ascii="Arial" w:hAnsi="Arial" w:cs="Arial"/>
          <w:i/>
          <w:iCs/>
          <w:sz w:val="24"/>
          <w:szCs w:val="24"/>
        </w:rPr>
        <w:t xml:space="preserve"> </w:t>
      </w:r>
      <w:r w:rsidR="00ED14DA">
        <w:rPr>
          <w:rFonts w:ascii="Arial" w:hAnsi="Arial" w:cs="Arial"/>
          <w:i/>
          <w:iCs/>
          <w:sz w:val="24"/>
          <w:szCs w:val="24"/>
        </w:rPr>
        <w:t xml:space="preserve">begins Monday, </w:t>
      </w:r>
      <w:r w:rsidR="00831366">
        <w:rPr>
          <w:rFonts w:ascii="Arial" w:hAnsi="Arial" w:cs="Arial"/>
          <w:i/>
          <w:iCs/>
          <w:sz w:val="24"/>
          <w:szCs w:val="24"/>
        </w:rPr>
        <w:t>May</w:t>
      </w:r>
      <w:r w:rsidR="00ED14DA">
        <w:rPr>
          <w:rFonts w:ascii="Arial" w:hAnsi="Arial" w:cs="Arial"/>
          <w:i/>
          <w:iCs/>
          <w:sz w:val="24"/>
          <w:szCs w:val="24"/>
        </w:rPr>
        <w:t xml:space="preserve"> </w:t>
      </w:r>
      <w:r w:rsidR="000E3794">
        <w:rPr>
          <w:rFonts w:ascii="Arial" w:hAnsi="Arial" w:cs="Arial"/>
          <w:i/>
          <w:iCs/>
          <w:sz w:val="24"/>
          <w:szCs w:val="24"/>
        </w:rPr>
        <w:t>20</w:t>
      </w:r>
    </w:p>
    <w:bookmarkEnd w:id="4"/>
    <w:p w14:paraId="41B780C6" w14:textId="77777777" w:rsidR="00CA5515" w:rsidRDefault="00CA5515" w:rsidP="00CA5515">
      <w:pPr>
        <w:rPr>
          <w:rFonts w:cs="Calibri"/>
        </w:rPr>
      </w:pPr>
    </w:p>
    <w:p w14:paraId="08EB6C80" w14:textId="31B8BB76" w:rsidR="0067734B" w:rsidRPr="000E3794" w:rsidRDefault="00CA5515" w:rsidP="00CA5515">
      <w:pPr>
        <w:rPr>
          <w:rFonts w:ascii="Arial" w:hAnsi="Arial" w:cs="Arial"/>
          <w:sz w:val="22"/>
          <w:szCs w:val="22"/>
        </w:rPr>
      </w:pPr>
      <w:r w:rsidRPr="000E3794">
        <w:rPr>
          <w:rFonts w:ascii="Arial" w:hAnsi="Arial" w:cs="Arial"/>
          <w:sz w:val="22"/>
          <w:szCs w:val="22"/>
        </w:rPr>
        <w:t>(</w:t>
      </w:r>
      <w:r w:rsidR="000E3794" w:rsidRPr="000E3794">
        <w:rPr>
          <w:rFonts w:ascii="Arial" w:hAnsi="Arial" w:cs="Arial"/>
          <w:sz w:val="22"/>
          <w:szCs w:val="22"/>
        </w:rPr>
        <w:t>Green Bay</w:t>
      </w:r>
      <w:r w:rsidRPr="000E3794">
        <w:rPr>
          <w:rFonts w:ascii="Arial" w:hAnsi="Arial" w:cs="Arial"/>
          <w:sz w:val="22"/>
          <w:szCs w:val="22"/>
        </w:rPr>
        <w:t xml:space="preserve">) To invest in Wisconsin’s transportation system, Governor Evers signed </w:t>
      </w:r>
      <w:r w:rsidR="00E15FE9" w:rsidRPr="000E3794">
        <w:rPr>
          <w:rFonts w:ascii="Arial" w:hAnsi="Arial" w:cs="Arial"/>
          <w:sz w:val="22"/>
          <w:szCs w:val="22"/>
        </w:rPr>
        <w:t xml:space="preserve">a </w:t>
      </w:r>
      <w:r w:rsidR="000E3794" w:rsidRPr="000E3794">
        <w:rPr>
          <w:rFonts w:ascii="Arial" w:hAnsi="Arial" w:cs="Arial"/>
          <w:sz w:val="22"/>
          <w:szCs w:val="22"/>
        </w:rPr>
        <w:t xml:space="preserve">$7.6 million contract to improve </w:t>
      </w:r>
      <w:r w:rsidR="000E3794" w:rsidRPr="000E3794">
        <w:rPr>
          <w:rFonts w:ascii="Arial" w:hAnsi="Arial" w:cs="Arial"/>
          <w:sz w:val="22"/>
          <w:szCs w:val="22"/>
          <w:shd w:val="clear" w:color="auto" w:fill="FFFFFF"/>
        </w:rPr>
        <w:t xml:space="preserve">4.4 miles of WIS 54 between University Way and WIS 57 in the city of Green Bay, Brown County. </w:t>
      </w:r>
      <w:r w:rsidR="001775EA" w:rsidRPr="001775EA">
        <w:rPr>
          <w:rFonts w:ascii="Arial" w:hAnsi="Arial" w:cs="Arial"/>
          <w:sz w:val="22"/>
          <w:szCs w:val="22"/>
          <w:shd w:val="clear" w:color="auto" w:fill="FFFFFF"/>
        </w:rPr>
        <w:t>Project construction begins Monday, May 13, 2024</w:t>
      </w:r>
      <w:r w:rsidR="001775E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0E3794" w:rsidRPr="000E3794">
        <w:rPr>
          <w:rFonts w:ascii="Arial" w:hAnsi="Arial" w:cs="Arial"/>
          <w:sz w:val="22"/>
          <w:szCs w:val="22"/>
          <w:shd w:val="clear" w:color="auto" w:fill="FFFFFF"/>
        </w:rPr>
        <w:t xml:space="preserve">The highway will remain open during work. </w:t>
      </w:r>
      <w:r w:rsidR="000E3794">
        <w:rPr>
          <w:rFonts w:ascii="Arial" w:hAnsi="Arial" w:cs="Arial"/>
          <w:sz w:val="22"/>
          <w:szCs w:val="22"/>
          <w:shd w:val="clear" w:color="auto" w:fill="FFFFFF"/>
        </w:rPr>
        <w:t>Various</w:t>
      </w:r>
      <w:r w:rsidR="000E3794" w:rsidRPr="000E3794">
        <w:rPr>
          <w:rFonts w:ascii="Arial" w:hAnsi="Arial" w:cs="Arial"/>
          <w:sz w:val="22"/>
          <w:szCs w:val="22"/>
          <w:shd w:val="clear" w:color="auto" w:fill="FFFFFF"/>
        </w:rPr>
        <w:t xml:space="preserve"> ramps will be closed. </w:t>
      </w:r>
      <w:r w:rsidR="001775EA">
        <w:rPr>
          <w:rFonts w:ascii="Arial" w:hAnsi="Arial" w:cs="Arial"/>
          <w:sz w:val="22"/>
          <w:szCs w:val="22"/>
        </w:rPr>
        <w:t xml:space="preserve">The project </w:t>
      </w:r>
      <w:r w:rsidR="0067734B" w:rsidRPr="000E3794">
        <w:rPr>
          <w:rFonts w:ascii="Arial" w:hAnsi="Arial" w:cs="Arial"/>
          <w:sz w:val="22"/>
          <w:szCs w:val="22"/>
        </w:rPr>
        <w:t xml:space="preserve">will finish in </w:t>
      </w:r>
      <w:r w:rsidR="001775EA">
        <w:rPr>
          <w:rFonts w:ascii="Arial" w:hAnsi="Arial" w:cs="Arial"/>
          <w:sz w:val="22"/>
          <w:szCs w:val="22"/>
        </w:rPr>
        <w:t>October</w:t>
      </w:r>
      <w:r w:rsidR="0067734B" w:rsidRPr="000E3794">
        <w:rPr>
          <w:rFonts w:ascii="Arial" w:hAnsi="Arial" w:cs="Arial"/>
          <w:sz w:val="22"/>
          <w:szCs w:val="22"/>
        </w:rPr>
        <w:t xml:space="preserve"> of this year.  </w:t>
      </w:r>
    </w:p>
    <w:p w14:paraId="5AB7B634" w14:textId="77777777" w:rsidR="00CA5515" w:rsidRPr="000E3794" w:rsidRDefault="00CA5515" w:rsidP="00CA5515">
      <w:pPr>
        <w:rPr>
          <w:rFonts w:cs="Calibri"/>
        </w:rPr>
      </w:pPr>
    </w:p>
    <w:p w14:paraId="54D5D95B" w14:textId="34FB85AF" w:rsidR="00CA5515" w:rsidRPr="000E3794" w:rsidRDefault="00A90F9F" w:rsidP="00CA5515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0E3794">
        <w:rPr>
          <w:rFonts w:ascii="Arial" w:hAnsi="Arial" w:cs="Arial"/>
          <w:sz w:val="22"/>
          <w:szCs w:val="22"/>
        </w:rPr>
        <w:t xml:space="preserve">Northeast Asphalt, Inc. from Greenville, </w:t>
      </w:r>
      <w:r w:rsidR="00CA5515" w:rsidRPr="000E3794">
        <w:rPr>
          <w:rFonts w:ascii="Arial" w:hAnsi="Arial" w:cs="Arial"/>
          <w:sz w:val="22"/>
          <w:szCs w:val="22"/>
        </w:rPr>
        <w:t>Wis. is the Prime Contractor.</w:t>
      </w:r>
    </w:p>
    <w:p w14:paraId="2B006A8D" w14:textId="77777777" w:rsidR="00CA5515" w:rsidRDefault="00CA5515" w:rsidP="00CA5515">
      <w:pPr>
        <w:overflowPunct/>
        <w:autoSpaceDE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improvements</w:t>
      </w:r>
    </w:p>
    <w:p w14:paraId="79E1E07D" w14:textId="400A8F39" w:rsidR="001775EA" w:rsidRDefault="001775EA" w:rsidP="00CC5947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resurfacing-level improvement which includes: </w:t>
      </w:r>
    </w:p>
    <w:p w14:paraId="617CA98C" w14:textId="77777777" w:rsidR="001775EA" w:rsidRPr="001775EA" w:rsidRDefault="001775EA" w:rsidP="001775EA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</w:rPr>
      </w:pPr>
      <w:r w:rsidRPr="001775EA">
        <w:rPr>
          <w:rFonts w:ascii="Arial" w:hAnsi="Arial" w:cs="Arial"/>
        </w:rPr>
        <w:t>Resurfacing mainline WIS 54/57 (concrete repair and overlay and asphalt mill and overlay)</w:t>
      </w:r>
    </w:p>
    <w:p w14:paraId="4DC18D4A" w14:textId="77777777" w:rsidR="001775EA" w:rsidRPr="001775EA" w:rsidRDefault="001775EA" w:rsidP="001775EA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</w:rPr>
      </w:pPr>
      <w:r w:rsidRPr="001775EA">
        <w:rPr>
          <w:rFonts w:ascii="Arial" w:hAnsi="Arial" w:cs="Arial"/>
        </w:rPr>
        <w:t>Resurfacing ramps for University Avenue/Nicolet Drive</w:t>
      </w:r>
    </w:p>
    <w:p w14:paraId="06814458" w14:textId="272C3D21" w:rsidR="001775EA" w:rsidRPr="001775EA" w:rsidRDefault="001775EA" w:rsidP="001775EA">
      <w:pPr>
        <w:pStyle w:val="ListParagraph"/>
        <w:numPr>
          <w:ilvl w:val="0"/>
          <w:numId w:val="22"/>
        </w:numPr>
        <w:spacing w:after="60"/>
        <w:rPr>
          <w:rFonts w:ascii="Arial" w:hAnsi="Arial" w:cs="Arial"/>
        </w:rPr>
      </w:pPr>
      <w:r w:rsidRPr="001775EA">
        <w:rPr>
          <w:rFonts w:ascii="Arial" w:hAnsi="Arial" w:cs="Arial"/>
        </w:rPr>
        <w:t>Resurfacing mainline University Avenue/Nicolet Drive (concrete repair and overlay)</w:t>
      </w:r>
    </w:p>
    <w:p w14:paraId="72697E90" w14:textId="12D438DD" w:rsidR="001775EA" w:rsidRPr="00527CD2" w:rsidRDefault="001775EA" w:rsidP="00527CD2">
      <w:pPr>
        <w:pStyle w:val="ListParagraph"/>
        <w:numPr>
          <w:ilvl w:val="0"/>
          <w:numId w:val="22"/>
        </w:numPr>
        <w:spacing w:after="60" w:line="360" w:lineRule="auto"/>
        <w:rPr>
          <w:rFonts w:ascii="Arial" w:hAnsi="Arial" w:cs="Arial"/>
        </w:rPr>
      </w:pPr>
      <w:r w:rsidRPr="001775EA">
        <w:rPr>
          <w:rFonts w:ascii="Arial" w:hAnsi="Arial" w:cs="Arial"/>
        </w:rPr>
        <w:t>Concrete repair on Bay Settlement Road ramps</w:t>
      </w:r>
    </w:p>
    <w:p w14:paraId="69D7BC37" w14:textId="3D5856FA" w:rsidR="00CC5947" w:rsidRDefault="000E3794" w:rsidP="00527CD2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  <w:r w:rsidRPr="000E3794">
        <w:rPr>
          <w:rFonts w:ascii="Arial" w:hAnsi="Arial" w:cs="Arial"/>
          <w:sz w:val="22"/>
          <w:szCs w:val="22"/>
        </w:rPr>
        <w:t xml:space="preserve">The project will also </w:t>
      </w:r>
      <w:r w:rsidR="001775EA">
        <w:rPr>
          <w:rFonts w:ascii="Arial" w:hAnsi="Arial" w:cs="Arial"/>
          <w:sz w:val="22"/>
          <w:szCs w:val="22"/>
        </w:rPr>
        <w:t>replace</w:t>
      </w:r>
      <w:r w:rsidRPr="000E3794">
        <w:rPr>
          <w:rFonts w:ascii="Arial" w:hAnsi="Arial" w:cs="Arial"/>
          <w:sz w:val="22"/>
          <w:szCs w:val="22"/>
        </w:rPr>
        <w:t xml:space="preserve"> curb ramps at the southwest quadrant of Bay Settlement Road and Leon Bond Drive and </w:t>
      </w:r>
      <w:r w:rsidR="001775EA">
        <w:rPr>
          <w:rFonts w:ascii="Arial" w:hAnsi="Arial" w:cs="Arial"/>
          <w:sz w:val="22"/>
          <w:szCs w:val="22"/>
        </w:rPr>
        <w:t xml:space="preserve">at </w:t>
      </w:r>
      <w:r w:rsidRPr="000E3794">
        <w:rPr>
          <w:rFonts w:ascii="Arial" w:hAnsi="Arial" w:cs="Arial"/>
          <w:sz w:val="22"/>
          <w:szCs w:val="22"/>
        </w:rPr>
        <w:t>the intersection of the eastbound off-ramp for Bay Settlement Road and Bay Settlement Road</w:t>
      </w:r>
      <w:r w:rsidR="001775EA">
        <w:rPr>
          <w:rFonts w:ascii="Arial" w:hAnsi="Arial" w:cs="Arial"/>
          <w:sz w:val="22"/>
          <w:szCs w:val="22"/>
        </w:rPr>
        <w:t>. Other improvements include beamguard,</w:t>
      </w:r>
      <w:r w:rsidRPr="000E3794">
        <w:rPr>
          <w:rFonts w:ascii="Arial" w:hAnsi="Arial" w:cs="Arial"/>
          <w:sz w:val="22"/>
          <w:szCs w:val="22"/>
        </w:rPr>
        <w:t xml:space="preserve"> culvert endwalls, sand barrel arrays, pavement markings, shoulder rumble strips, and shoulder aggregate.</w:t>
      </w:r>
    </w:p>
    <w:p w14:paraId="5435814C" w14:textId="77777777" w:rsidR="000E3794" w:rsidRPr="00CC5947" w:rsidRDefault="000E3794" w:rsidP="00CC5947">
      <w:pPr>
        <w:overflowPunct/>
        <w:autoSpaceDE/>
        <w:spacing w:after="60"/>
        <w:rPr>
          <w:rFonts w:ascii="Arial" w:hAnsi="Arial" w:cs="Arial"/>
          <w:b/>
          <w:bCs/>
          <w:sz w:val="22"/>
          <w:szCs w:val="22"/>
        </w:rPr>
      </w:pPr>
    </w:p>
    <w:p w14:paraId="2E3280C1" w14:textId="428E623B" w:rsidR="00831366" w:rsidRPr="00CC5947" w:rsidRDefault="00CA5515" w:rsidP="00542614">
      <w:pPr>
        <w:overflowPunct/>
        <w:autoSpaceDE/>
        <w:rPr>
          <w:rFonts w:ascii="Arial" w:hAnsi="Arial" w:cs="Arial"/>
          <w:sz w:val="22"/>
          <w:szCs w:val="22"/>
        </w:rPr>
      </w:pPr>
      <w:r w:rsidRPr="00CC5947">
        <w:rPr>
          <w:rFonts w:ascii="Arial" w:hAnsi="Arial" w:cs="Arial"/>
          <w:b/>
          <w:bCs/>
          <w:sz w:val="22"/>
          <w:szCs w:val="22"/>
        </w:rPr>
        <w:t>Traffic impacts</w:t>
      </w:r>
      <w:r w:rsidR="000E37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429FBB" w14:textId="7574C43B" w:rsidR="0067734B" w:rsidRDefault="00096E8B" w:rsidP="000E3794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</w:t>
      </w:r>
      <w:r w:rsidR="000E3794">
        <w:rPr>
          <w:rFonts w:ascii="Arial" w:hAnsi="Arial" w:cs="Arial"/>
          <w:sz w:val="22"/>
          <w:szCs w:val="22"/>
        </w:rPr>
        <w:t xml:space="preserve"> - </w:t>
      </w:r>
      <w:r w:rsidR="0067734B" w:rsidRPr="0067734B">
        <w:rPr>
          <w:rFonts w:ascii="Arial" w:hAnsi="Arial" w:cs="Arial"/>
          <w:sz w:val="22"/>
          <w:szCs w:val="22"/>
        </w:rPr>
        <w:t xml:space="preserve">WIS </w:t>
      </w:r>
      <w:r w:rsidR="000E3794">
        <w:rPr>
          <w:rFonts w:ascii="Arial" w:hAnsi="Arial" w:cs="Arial"/>
          <w:sz w:val="22"/>
          <w:szCs w:val="22"/>
        </w:rPr>
        <w:t xml:space="preserve">54/57 will remain open using temporary lane and shoulder closures for most construction. </w:t>
      </w:r>
    </w:p>
    <w:p w14:paraId="241C92E9" w14:textId="58D92CFD" w:rsidR="000E3794" w:rsidRPr="000E3794" w:rsidRDefault="000E3794" w:rsidP="000E3794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Ramps</w:t>
      </w:r>
      <w:r w:rsidRPr="000E3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0E379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WIS 54/57 and </w:t>
      </w:r>
      <w:r w:rsidRPr="000E3794">
        <w:rPr>
          <w:rFonts w:ascii="Arial" w:hAnsi="Arial" w:cs="Arial"/>
          <w:sz w:val="22"/>
          <w:szCs w:val="22"/>
        </w:rPr>
        <w:t xml:space="preserve">Bay Settlement Road </w:t>
      </w:r>
      <w:r>
        <w:rPr>
          <w:rFonts w:ascii="Arial" w:hAnsi="Arial" w:cs="Arial"/>
          <w:sz w:val="22"/>
          <w:szCs w:val="22"/>
        </w:rPr>
        <w:t xml:space="preserve">interchange ramps </w:t>
      </w:r>
      <w:r w:rsidRPr="000E3794">
        <w:rPr>
          <w:rFonts w:ascii="Arial" w:hAnsi="Arial" w:cs="Arial"/>
          <w:sz w:val="22"/>
          <w:szCs w:val="22"/>
        </w:rPr>
        <w:t>will be closed for several days for concrete repairs.</w:t>
      </w:r>
      <w:r>
        <w:rPr>
          <w:rFonts w:ascii="Arial" w:hAnsi="Arial" w:cs="Arial"/>
          <w:sz w:val="22"/>
          <w:szCs w:val="22"/>
        </w:rPr>
        <w:t xml:space="preserve"> </w:t>
      </w:r>
      <w:r w:rsidRPr="000E3794">
        <w:rPr>
          <w:rFonts w:ascii="Arial" w:hAnsi="Arial" w:cs="Arial"/>
          <w:sz w:val="22"/>
          <w:szCs w:val="22"/>
        </w:rPr>
        <w:t>The detour will direct motorists to use Bay Settlement Road and Algoma Road to the WIS 54/57 interchange.</w:t>
      </w:r>
    </w:p>
    <w:p w14:paraId="12B3E363" w14:textId="1326975B" w:rsidR="000E3794" w:rsidRPr="000E3794" w:rsidRDefault="000E3794" w:rsidP="000E3794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  <w:r w:rsidRPr="000E3794">
        <w:rPr>
          <w:rFonts w:ascii="Arial" w:hAnsi="Arial" w:cs="Arial"/>
          <w:sz w:val="22"/>
          <w:szCs w:val="22"/>
        </w:rPr>
        <w:t>The following ramps will be closed during off-peak hours during resurfacing and repairing operations.</w:t>
      </w:r>
      <w:r>
        <w:rPr>
          <w:rFonts w:ascii="Arial" w:hAnsi="Arial" w:cs="Arial"/>
          <w:sz w:val="22"/>
          <w:szCs w:val="22"/>
        </w:rPr>
        <w:t xml:space="preserve"> Dates and times will be announced on the project website. </w:t>
      </w:r>
    </w:p>
    <w:p w14:paraId="1A270324" w14:textId="77777777" w:rsidR="000E3794" w:rsidRPr="000E3794" w:rsidRDefault="000E3794" w:rsidP="000E3794">
      <w:pPr>
        <w:pStyle w:val="ListParagraph"/>
        <w:numPr>
          <w:ilvl w:val="0"/>
          <w:numId w:val="21"/>
        </w:numPr>
        <w:spacing w:after="60" w:line="360" w:lineRule="auto"/>
        <w:rPr>
          <w:rFonts w:ascii="Arial" w:hAnsi="Arial" w:cs="Arial"/>
        </w:rPr>
      </w:pPr>
      <w:r w:rsidRPr="000E3794">
        <w:rPr>
          <w:rFonts w:ascii="Arial" w:hAnsi="Arial" w:cs="Arial"/>
        </w:rPr>
        <w:t>WIS 54/57and University Avenue system interchange and on and off-ramps</w:t>
      </w:r>
    </w:p>
    <w:p w14:paraId="65B03C11" w14:textId="77777777" w:rsidR="000E3794" w:rsidRPr="000E3794" w:rsidRDefault="000E3794" w:rsidP="000E3794">
      <w:pPr>
        <w:pStyle w:val="ListParagraph"/>
        <w:numPr>
          <w:ilvl w:val="0"/>
          <w:numId w:val="21"/>
        </w:numPr>
        <w:spacing w:after="60" w:line="360" w:lineRule="auto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WIS 54/57 and Nicolet Drive on and </w:t>
      </w:r>
      <w:proofErr w:type="gramStart"/>
      <w:r w:rsidRPr="000E3794">
        <w:rPr>
          <w:rFonts w:ascii="Arial" w:hAnsi="Arial" w:cs="Arial"/>
        </w:rPr>
        <w:t>off-ramps</w:t>
      </w:r>
      <w:proofErr w:type="gramEnd"/>
    </w:p>
    <w:p w14:paraId="34FD36A9" w14:textId="77777777" w:rsidR="000E3794" w:rsidRPr="000E3794" w:rsidRDefault="000E3794" w:rsidP="000E3794">
      <w:pPr>
        <w:pStyle w:val="ListParagraph"/>
        <w:numPr>
          <w:ilvl w:val="0"/>
          <w:numId w:val="21"/>
        </w:numPr>
        <w:spacing w:after="60" w:line="360" w:lineRule="auto"/>
        <w:rPr>
          <w:rFonts w:ascii="Arial" w:hAnsi="Arial" w:cs="Arial"/>
        </w:rPr>
      </w:pPr>
      <w:r w:rsidRPr="000E3794">
        <w:rPr>
          <w:rFonts w:ascii="Arial" w:hAnsi="Arial" w:cs="Arial"/>
        </w:rPr>
        <w:t>WIS  54/57 and Bay Settlement Road/County EA on and off-ramps</w:t>
      </w:r>
    </w:p>
    <w:p w14:paraId="0627DF2D" w14:textId="3B0E1826" w:rsidR="0067734B" w:rsidRDefault="000E3794" w:rsidP="000E3794">
      <w:pPr>
        <w:pStyle w:val="ListParagraph"/>
        <w:numPr>
          <w:ilvl w:val="0"/>
          <w:numId w:val="21"/>
        </w:numPr>
        <w:spacing w:after="60" w:line="360" w:lineRule="auto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University Avenue/Nicolet Drive under WIS 54/57 and Bay Settlement Road/County EA over </w:t>
      </w:r>
      <w:r>
        <w:rPr>
          <w:rFonts w:ascii="Arial" w:hAnsi="Arial" w:cs="Arial"/>
        </w:rPr>
        <w:t>WIS 54/57</w:t>
      </w:r>
      <w:r w:rsidR="00455098">
        <w:rPr>
          <w:rFonts w:ascii="Arial" w:hAnsi="Arial" w:cs="Arial"/>
        </w:rPr>
        <w:t xml:space="preserve"> </w:t>
      </w:r>
      <w:r w:rsidR="00455098" w:rsidRPr="00455098">
        <w:rPr>
          <w:rFonts w:ascii="Arial" w:hAnsi="Arial" w:cs="Arial"/>
        </w:rPr>
        <w:t xml:space="preserve">will remain open and be constructed under </w:t>
      </w:r>
      <w:r w:rsidR="00455098">
        <w:rPr>
          <w:rFonts w:ascii="Arial" w:hAnsi="Arial" w:cs="Arial"/>
        </w:rPr>
        <w:t>single-lane</w:t>
      </w:r>
      <w:r w:rsidR="00455098" w:rsidRPr="00455098">
        <w:rPr>
          <w:rFonts w:ascii="Arial" w:hAnsi="Arial" w:cs="Arial"/>
        </w:rPr>
        <w:t xml:space="preserve"> closures.</w:t>
      </w:r>
    </w:p>
    <w:p w14:paraId="187466B6" w14:textId="74933D56" w:rsidR="001775EA" w:rsidRPr="001775EA" w:rsidRDefault="001775EA" w:rsidP="001775EA">
      <w:pPr>
        <w:pStyle w:val="ListParagraph"/>
        <w:numPr>
          <w:ilvl w:val="1"/>
          <w:numId w:val="21"/>
        </w:numPr>
        <w:spacing w:after="60" w:line="360" w:lineRule="auto"/>
        <w:rPr>
          <w:rFonts w:ascii="Arial" w:hAnsi="Arial" w:cs="Arial"/>
        </w:rPr>
      </w:pPr>
      <w:r w:rsidRPr="000E3794">
        <w:rPr>
          <w:rFonts w:ascii="Arial" w:hAnsi="Arial" w:cs="Arial"/>
        </w:rPr>
        <w:t xml:space="preserve">Consecutive ramps will not be closed at the same </w:t>
      </w:r>
      <w:proofErr w:type="gramStart"/>
      <w:r w:rsidRPr="000E3794">
        <w:rPr>
          <w:rFonts w:ascii="Arial" w:hAnsi="Arial" w:cs="Arial"/>
        </w:rPr>
        <w:t>time</w:t>
      </w:r>
      <w:proofErr w:type="gramEnd"/>
    </w:p>
    <w:p w14:paraId="7827A903" w14:textId="77777777" w:rsidR="0067734B" w:rsidRDefault="0067734B" w:rsidP="00CA5515">
      <w:pPr>
        <w:overflowPunct/>
        <w:autoSpaceDE/>
        <w:spacing w:after="60"/>
        <w:rPr>
          <w:rFonts w:ascii="Arial" w:hAnsi="Arial" w:cs="Arial"/>
          <w:b/>
          <w:bCs/>
          <w:sz w:val="22"/>
          <w:szCs w:val="22"/>
        </w:rPr>
      </w:pPr>
    </w:p>
    <w:p w14:paraId="22791A03" w14:textId="42A968D6" w:rsidR="00DD1375" w:rsidRDefault="00CA5515" w:rsidP="00CA5515">
      <w:pPr>
        <w:overflowPunct/>
        <w:autoSpaceDE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benefits</w:t>
      </w:r>
    </w:p>
    <w:p w14:paraId="539693EF" w14:textId="666C5C24" w:rsidR="00EF0CA8" w:rsidRDefault="00096E8B" w:rsidP="00EF0CA8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1F3EFC" w:rsidRPr="001F3EFC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 xml:space="preserve">will </w:t>
      </w:r>
      <w:r w:rsidR="001F3EFC" w:rsidRPr="001F3EFC">
        <w:rPr>
          <w:rFonts w:ascii="Arial" w:hAnsi="Arial" w:cs="Arial"/>
          <w:sz w:val="22"/>
          <w:szCs w:val="22"/>
        </w:rPr>
        <w:t>extend the roadway's service life and upgrade other</w:t>
      </w:r>
      <w:r>
        <w:rPr>
          <w:rFonts w:ascii="Arial" w:hAnsi="Arial" w:cs="Arial"/>
          <w:sz w:val="22"/>
          <w:szCs w:val="22"/>
        </w:rPr>
        <w:t xml:space="preserve"> </w:t>
      </w:r>
      <w:r w:rsidR="001F3EFC" w:rsidRPr="001F3EFC">
        <w:rPr>
          <w:rFonts w:ascii="Arial" w:hAnsi="Arial" w:cs="Arial"/>
          <w:sz w:val="22"/>
          <w:szCs w:val="22"/>
        </w:rPr>
        <w:t xml:space="preserve">deficiencies. </w:t>
      </w:r>
      <w:r w:rsidR="000A52CB" w:rsidRPr="000A52CB">
        <w:rPr>
          <w:rFonts w:ascii="Arial" w:hAnsi="Arial" w:cs="Arial"/>
          <w:sz w:val="22"/>
          <w:szCs w:val="22"/>
        </w:rPr>
        <w:t>The project will reduce roadway roughness and provide a smoother driving surface for motorists. The improvements will also extend the life of the existing pavement</w:t>
      </w:r>
      <w:r>
        <w:rPr>
          <w:rFonts w:ascii="Arial" w:hAnsi="Arial" w:cs="Arial"/>
          <w:sz w:val="22"/>
          <w:szCs w:val="22"/>
        </w:rPr>
        <w:t xml:space="preserve"> and decrease future maintenance costs</w:t>
      </w:r>
      <w:r w:rsidR="000A52CB" w:rsidRPr="000A52CB">
        <w:rPr>
          <w:rFonts w:ascii="Arial" w:hAnsi="Arial" w:cs="Arial"/>
          <w:sz w:val="22"/>
          <w:szCs w:val="22"/>
        </w:rPr>
        <w:t xml:space="preserve">. </w:t>
      </w:r>
      <w:r w:rsidR="000A52CB">
        <w:rPr>
          <w:rFonts w:ascii="Arial" w:hAnsi="Arial" w:cs="Arial"/>
          <w:sz w:val="22"/>
          <w:szCs w:val="22"/>
        </w:rPr>
        <w:t>New rumble strips will alert vehicles who leave the</w:t>
      </w:r>
      <w:r w:rsidR="001775EA">
        <w:rPr>
          <w:rFonts w:ascii="Arial" w:hAnsi="Arial" w:cs="Arial"/>
          <w:sz w:val="22"/>
          <w:szCs w:val="22"/>
        </w:rPr>
        <w:t xml:space="preserve"> </w:t>
      </w:r>
      <w:r w:rsidR="000A52CB">
        <w:rPr>
          <w:rFonts w:ascii="Arial" w:hAnsi="Arial" w:cs="Arial"/>
          <w:sz w:val="22"/>
          <w:szCs w:val="22"/>
        </w:rPr>
        <w:t>travel</w:t>
      </w:r>
      <w:r w:rsidR="001775EA">
        <w:rPr>
          <w:rFonts w:ascii="Arial" w:hAnsi="Arial" w:cs="Arial"/>
          <w:sz w:val="22"/>
          <w:szCs w:val="22"/>
        </w:rPr>
        <w:t xml:space="preserve"> lane</w:t>
      </w:r>
      <w:r w:rsidR="000A52CB">
        <w:rPr>
          <w:rFonts w:ascii="Arial" w:hAnsi="Arial" w:cs="Arial"/>
          <w:sz w:val="22"/>
          <w:szCs w:val="22"/>
        </w:rPr>
        <w:t xml:space="preserve"> and create a safer driving environment. </w:t>
      </w:r>
      <w:r w:rsidR="000A52CB" w:rsidRPr="000A52CB">
        <w:rPr>
          <w:rFonts w:ascii="Arial" w:hAnsi="Arial" w:cs="Arial"/>
          <w:sz w:val="22"/>
          <w:szCs w:val="22"/>
        </w:rPr>
        <w:t>Upgrades to</w:t>
      </w:r>
      <w:r w:rsidR="000A52CB">
        <w:rPr>
          <w:rFonts w:ascii="Arial" w:hAnsi="Arial" w:cs="Arial"/>
          <w:sz w:val="22"/>
          <w:szCs w:val="22"/>
        </w:rPr>
        <w:t xml:space="preserve"> </w:t>
      </w:r>
      <w:r w:rsidR="006F0A4B">
        <w:rPr>
          <w:rFonts w:ascii="Arial" w:hAnsi="Arial" w:cs="Arial"/>
          <w:sz w:val="22"/>
          <w:szCs w:val="22"/>
        </w:rPr>
        <w:t>curb ramps</w:t>
      </w:r>
      <w:r w:rsidR="000A52CB">
        <w:rPr>
          <w:rFonts w:ascii="Arial" w:hAnsi="Arial" w:cs="Arial"/>
          <w:sz w:val="22"/>
          <w:szCs w:val="22"/>
        </w:rPr>
        <w:t xml:space="preserve"> </w:t>
      </w:r>
      <w:r w:rsidR="006F0A4B">
        <w:rPr>
          <w:rFonts w:ascii="Arial" w:hAnsi="Arial" w:cs="Arial"/>
          <w:sz w:val="22"/>
          <w:szCs w:val="22"/>
        </w:rPr>
        <w:t xml:space="preserve">and beamguard </w:t>
      </w:r>
      <w:r w:rsidR="000A52CB">
        <w:rPr>
          <w:rFonts w:ascii="Arial" w:hAnsi="Arial" w:cs="Arial"/>
          <w:sz w:val="22"/>
          <w:szCs w:val="22"/>
        </w:rPr>
        <w:t>will further enhance safety</w:t>
      </w:r>
      <w:r w:rsidR="000A52CB" w:rsidRPr="000A52CB">
        <w:rPr>
          <w:rFonts w:ascii="Arial" w:hAnsi="Arial" w:cs="Arial"/>
          <w:sz w:val="22"/>
          <w:szCs w:val="22"/>
        </w:rPr>
        <w:t xml:space="preserve">. </w:t>
      </w:r>
    </w:p>
    <w:p w14:paraId="218A0F80" w14:textId="77777777" w:rsidR="000A52CB" w:rsidRDefault="000A52CB" w:rsidP="00EF0CA8">
      <w:pPr>
        <w:overflowPunct/>
        <w:autoSpaceDE/>
        <w:spacing w:after="60"/>
        <w:rPr>
          <w:rFonts w:ascii="Arial" w:hAnsi="Arial" w:cs="Arial"/>
          <w:sz w:val="22"/>
          <w:szCs w:val="22"/>
        </w:rPr>
      </w:pPr>
    </w:p>
    <w:p w14:paraId="2CC52475" w14:textId="22AC7820" w:rsidR="00EF0CA8" w:rsidRPr="00EF0CA8" w:rsidRDefault="00EF0CA8" w:rsidP="00EF0CA8">
      <w:pPr>
        <w:overflowPunct/>
        <w:autoSpaceDE/>
        <w:spacing w:after="60"/>
        <w:rPr>
          <w:rFonts w:ascii="Arial" w:hAnsi="Arial" w:cs="Arial"/>
          <w:b/>
          <w:bCs/>
          <w:sz w:val="22"/>
          <w:szCs w:val="22"/>
        </w:rPr>
      </w:pPr>
      <w:r w:rsidRPr="00EF0CA8">
        <w:rPr>
          <w:rFonts w:ascii="Arial" w:hAnsi="Arial" w:cs="Arial"/>
          <w:b/>
          <w:bCs/>
          <w:sz w:val="22"/>
          <w:szCs w:val="22"/>
        </w:rPr>
        <w:t>More information</w:t>
      </w:r>
    </w:p>
    <w:p w14:paraId="736531E2" w14:textId="71453388" w:rsidR="00CC5947" w:rsidRDefault="001F3EFC" w:rsidP="00E16D52">
      <w:pPr>
        <w:pStyle w:val="ListParagraph"/>
        <w:numPr>
          <w:ilvl w:val="0"/>
          <w:numId w:val="15"/>
        </w:numPr>
        <w:spacing w:after="60" w:line="360" w:lineRule="auto"/>
        <w:rPr>
          <w:rFonts w:ascii="Arial" w:hAnsi="Arial" w:cs="Arial"/>
        </w:rPr>
      </w:pPr>
      <w:r w:rsidRPr="00CC5947">
        <w:rPr>
          <w:rFonts w:ascii="Arial" w:hAnsi="Arial" w:cs="Arial"/>
        </w:rPr>
        <w:t xml:space="preserve">Visit the WIS </w:t>
      </w:r>
      <w:r w:rsidR="002720EF">
        <w:rPr>
          <w:rFonts w:ascii="Arial" w:hAnsi="Arial" w:cs="Arial"/>
        </w:rPr>
        <w:t xml:space="preserve">42 </w:t>
      </w:r>
      <w:r w:rsidR="00CC5947">
        <w:rPr>
          <w:rFonts w:ascii="Arial" w:hAnsi="Arial" w:cs="Arial"/>
        </w:rPr>
        <w:t>c</w:t>
      </w:r>
      <w:r w:rsidRPr="00CC5947">
        <w:rPr>
          <w:rFonts w:ascii="Arial" w:hAnsi="Arial" w:cs="Arial"/>
        </w:rPr>
        <w:t xml:space="preserve">onstruction </w:t>
      </w:r>
      <w:r w:rsidR="00CC5947">
        <w:rPr>
          <w:rFonts w:ascii="Arial" w:hAnsi="Arial" w:cs="Arial"/>
        </w:rPr>
        <w:t>w</w:t>
      </w:r>
      <w:r w:rsidRPr="00CC5947">
        <w:rPr>
          <w:rFonts w:ascii="Arial" w:hAnsi="Arial" w:cs="Arial"/>
        </w:rPr>
        <w:t>ebsite at</w:t>
      </w:r>
      <w:r w:rsidR="001775EA" w:rsidRPr="001775EA">
        <w:t xml:space="preserve"> </w:t>
      </w:r>
      <w:hyperlink r:id="rId6" w:history="1">
        <w:r w:rsidR="001775EA" w:rsidRPr="0056167D">
          <w:rPr>
            <w:rStyle w:val="Hyperlink"/>
            <w:rFonts w:ascii="Arial" w:hAnsi="Arial" w:cs="Arial"/>
          </w:rPr>
          <w:t>https://projects.511wi.gov/54gb24/</w:t>
        </w:r>
      </w:hyperlink>
      <w:r w:rsidR="002720EF">
        <w:rPr>
          <w:rFonts w:ascii="Arial" w:hAnsi="Arial" w:cs="Arial"/>
        </w:rPr>
        <w:t>.</w:t>
      </w:r>
      <w:r w:rsidR="001775EA">
        <w:rPr>
          <w:rFonts w:ascii="Arial" w:hAnsi="Arial" w:cs="Arial"/>
        </w:rPr>
        <w:t xml:space="preserve"> </w:t>
      </w:r>
      <w:r w:rsidR="002720EF">
        <w:rPr>
          <w:rFonts w:ascii="Arial" w:hAnsi="Arial" w:cs="Arial"/>
        </w:rPr>
        <w:t xml:space="preserve"> </w:t>
      </w:r>
    </w:p>
    <w:p w14:paraId="3DD13336" w14:textId="12DAEA8F" w:rsidR="00EF0CA8" w:rsidRPr="00CC5947" w:rsidRDefault="00EF0CA8" w:rsidP="00E16D52">
      <w:pPr>
        <w:pStyle w:val="ListParagraph"/>
        <w:numPr>
          <w:ilvl w:val="0"/>
          <w:numId w:val="15"/>
        </w:numPr>
        <w:spacing w:after="60" w:line="360" w:lineRule="auto"/>
        <w:rPr>
          <w:rFonts w:ascii="Arial" w:hAnsi="Arial" w:cs="Arial"/>
        </w:rPr>
      </w:pPr>
      <w:r w:rsidRPr="00CC5947">
        <w:rPr>
          <w:rFonts w:ascii="Arial" w:hAnsi="Arial" w:cs="Arial"/>
        </w:rPr>
        <w:t>During c</w:t>
      </w:r>
      <w:r w:rsidR="00CA5515" w:rsidRPr="00CC5947">
        <w:rPr>
          <w:rFonts w:ascii="Arial" w:hAnsi="Arial" w:cs="Arial"/>
        </w:rPr>
        <w:t>onstruction</w:t>
      </w:r>
      <w:r w:rsidRPr="00CC5947">
        <w:rPr>
          <w:rFonts w:ascii="Arial" w:hAnsi="Arial" w:cs="Arial"/>
        </w:rPr>
        <w:t xml:space="preserve">, traffic impacts and construction operations can be found on the </w:t>
      </w:r>
      <w:r w:rsidR="00CA5515" w:rsidRPr="00CC5947">
        <w:rPr>
          <w:rFonts w:ascii="Arial" w:hAnsi="Arial" w:cs="Arial"/>
        </w:rPr>
        <w:t xml:space="preserve">Northeast Region </w:t>
      </w:r>
      <w:r w:rsidRPr="00CC5947">
        <w:rPr>
          <w:rFonts w:ascii="Arial" w:hAnsi="Arial" w:cs="Arial"/>
        </w:rPr>
        <w:t xml:space="preserve">Weekly Highway Construction Advisory </w:t>
      </w:r>
      <w:r w:rsidR="00CA5515" w:rsidRPr="00CC5947">
        <w:rPr>
          <w:rFonts w:ascii="Arial" w:hAnsi="Arial" w:cs="Arial"/>
        </w:rPr>
        <w:t>at</w:t>
      </w:r>
      <w:r w:rsidRPr="00CC5947">
        <w:rPr>
          <w:rFonts w:ascii="Arial" w:hAnsi="Arial" w:cs="Arial"/>
        </w:rPr>
        <w:t xml:space="preserve"> </w:t>
      </w:r>
      <w:r w:rsidR="00CA5515" w:rsidRPr="00CC5947">
        <w:rPr>
          <w:rFonts w:ascii="Arial" w:hAnsi="Arial" w:cs="Arial"/>
        </w:rPr>
        <w:t xml:space="preserve"> </w:t>
      </w:r>
      <w:hyperlink r:id="rId7" w:history="1">
        <w:r w:rsidR="00CA5515" w:rsidRPr="00CC5947">
          <w:rPr>
            <w:rStyle w:val="Hyperlink"/>
            <w:rFonts w:ascii="Arial" w:hAnsi="Arial" w:cs="Arial"/>
          </w:rPr>
          <w:t>https://projects.511wi.gov/weeklyupdates-ne/</w:t>
        </w:r>
      </w:hyperlink>
      <w:r w:rsidR="00CA5515" w:rsidRPr="00CC5947">
        <w:rPr>
          <w:rFonts w:ascii="Arial" w:hAnsi="Arial" w:cs="Arial"/>
        </w:rPr>
        <w:t xml:space="preserve"> </w:t>
      </w:r>
    </w:p>
    <w:p w14:paraId="66EDB9CD" w14:textId="1184BC26" w:rsidR="00CA5515" w:rsidRDefault="00CA5515" w:rsidP="00EF0CA8">
      <w:pPr>
        <w:pStyle w:val="ListParagraph"/>
        <w:numPr>
          <w:ilvl w:val="0"/>
          <w:numId w:val="15"/>
        </w:numPr>
        <w:spacing w:after="60" w:line="360" w:lineRule="auto"/>
        <w:rPr>
          <w:rFonts w:ascii="Arial" w:hAnsi="Arial" w:cs="Arial"/>
        </w:rPr>
      </w:pPr>
      <w:r w:rsidRPr="00EF0CA8">
        <w:rPr>
          <w:rFonts w:ascii="Arial" w:hAnsi="Arial" w:cs="Arial"/>
        </w:rPr>
        <w:t>Wisconsin’s Northeast Region Twitter </w:t>
      </w:r>
      <w:hyperlink r:id="rId8" w:history="1">
        <w:r w:rsidRPr="00EF0CA8">
          <w:rPr>
            <w:rStyle w:val="Hyperlink"/>
            <w:rFonts w:ascii="Arial" w:hAnsi="Arial" w:cs="Arial"/>
            <w:color w:val="auto"/>
          </w:rPr>
          <w:t>@WisDOTnortheast</w:t>
        </w:r>
      </w:hyperlink>
      <w:r w:rsidR="00EF0CA8" w:rsidRPr="00EF0CA8">
        <w:rPr>
          <w:rStyle w:val="Hyperlink"/>
          <w:rFonts w:ascii="Arial" w:hAnsi="Arial" w:cs="Arial"/>
          <w:color w:val="auto"/>
        </w:rPr>
        <w:t xml:space="preserve">. </w:t>
      </w:r>
      <w:r w:rsidR="00EF0CA8" w:rsidRPr="00EF0CA8">
        <w:rPr>
          <w:rFonts w:ascii="Arial" w:hAnsi="Arial" w:cs="Arial"/>
        </w:rPr>
        <w:t xml:space="preserve"> </w:t>
      </w:r>
      <w:r w:rsidRPr="00EF0CA8">
        <w:rPr>
          <w:rFonts w:ascii="Arial" w:hAnsi="Arial" w:cs="Arial"/>
        </w:rPr>
        <w:t xml:space="preserve"> </w:t>
      </w:r>
    </w:p>
    <w:p w14:paraId="2C32AA04" w14:textId="77777777" w:rsidR="00EF0CA8" w:rsidRPr="00EF0CA8" w:rsidRDefault="00EF0CA8" w:rsidP="00EF0CA8">
      <w:pPr>
        <w:spacing w:after="60"/>
        <w:rPr>
          <w:rFonts w:ascii="Arial" w:hAnsi="Arial" w:cs="Arial"/>
        </w:rPr>
      </w:pPr>
    </w:p>
    <w:p w14:paraId="48FDE715" w14:textId="77777777" w:rsidR="00CA5515" w:rsidRDefault="00CA5515" w:rsidP="00CA5515">
      <w:pPr>
        <w:overflowPunct/>
        <w:autoSpaceDE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Work Zone Safety</w:t>
      </w:r>
    </w:p>
    <w:p w14:paraId="4F96E2E6" w14:textId="55FB3708" w:rsidR="00CA5515" w:rsidRDefault="00CA5515" w:rsidP="00CA5515">
      <w:pPr>
        <w:overflowPunct/>
        <w:autoSpaceDE/>
        <w:spacing w:after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year in Wisconsin, both highway workers and motorists are killed and injured in crashes that happen in highway construction zones. Motorists should slow down, be patient</w:t>
      </w:r>
      <w:r w:rsidR="00EF0C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pay attention to their surroundings in this and all work zones.</w:t>
      </w:r>
    </w:p>
    <w:p w14:paraId="6A8B7C53" w14:textId="77777777" w:rsidR="00CA5515" w:rsidRDefault="00CA5515" w:rsidP="00CA5515">
      <w:pPr>
        <w:overflowPunct/>
        <w:autoSpaceDE/>
        <w:spacing w:after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more information regarding work zone rules for motorists, the law restricting hand-held devices, and general work zone safety information, please see our work zone safety website at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https://wisconsindot.gov/Pages/safety/education/workzone/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042D7624" w14:textId="77777777" w:rsidR="00CA5515" w:rsidRPr="00CC5947" w:rsidRDefault="00CA5515" w:rsidP="00CA551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CC5947">
        <w:rPr>
          <w:rFonts w:ascii="Arial" w:hAnsi="Arial" w:cs="Arial"/>
          <w:sz w:val="22"/>
          <w:szCs w:val="22"/>
        </w:rPr>
        <w:t xml:space="preserve"># # </w:t>
      </w:r>
      <w:bookmarkEnd w:id="5"/>
      <w:r w:rsidRPr="00CC5947">
        <w:rPr>
          <w:rFonts w:ascii="Arial" w:hAnsi="Arial" w:cs="Arial"/>
          <w:sz w:val="22"/>
          <w:szCs w:val="22"/>
        </w:rPr>
        <w:t>#</w:t>
      </w:r>
      <w:bookmarkEnd w:id="0"/>
    </w:p>
    <w:p w14:paraId="5F19EB77" w14:textId="3F19AC9D" w:rsidR="00CA5515" w:rsidRPr="00CC5947" w:rsidRDefault="00CA5515" w:rsidP="00CA5515">
      <w:pPr>
        <w:rPr>
          <w:rFonts w:ascii="Arial" w:hAnsi="Arial" w:cs="Arial"/>
          <w:sz w:val="18"/>
          <w:szCs w:val="18"/>
        </w:rPr>
      </w:pPr>
      <w:bookmarkStart w:id="6" w:name="_Hlk62651877"/>
      <w:r w:rsidRPr="00CC5947">
        <w:rPr>
          <w:rFonts w:ascii="Arial" w:hAnsi="Arial" w:cs="Arial"/>
          <w:sz w:val="18"/>
          <w:szCs w:val="18"/>
        </w:rPr>
        <w:t>[</w:t>
      </w:r>
      <w:r w:rsidR="007053A9">
        <w:rPr>
          <w:rFonts w:ascii="Arial" w:hAnsi="Arial" w:cs="Arial"/>
          <w:sz w:val="18"/>
          <w:szCs w:val="18"/>
        </w:rPr>
        <w:t>Brown</w:t>
      </w:r>
      <w:r w:rsidR="00CC5947" w:rsidRPr="00CC5947">
        <w:rPr>
          <w:rFonts w:ascii="Arial" w:hAnsi="Arial" w:cs="Arial"/>
          <w:sz w:val="18"/>
          <w:szCs w:val="18"/>
        </w:rPr>
        <w:t xml:space="preserve"> - </w:t>
      </w:r>
      <w:r w:rsidRPr="00CC5947">
        <w:rPr>
          <w:rFonts w:ascii="Arial" w:hAnsi="Arial" w:cs="Arial"/>
          <w:sz w:val="18"/>
          <w:szCs w:val="18"/>
        </w:rPr>
        <w:t>All]</w:t>
      </w:r>
      <w:bookmarkEnd w:id="1"/>
      <w:bookmarkEnd w:id="2"/>
      <w:bookmarkEnd w:id="6"/>
    </w:p>
    <w:p w14:paraId="2052A1A0" w14:textId="6682B2FE" w:rsidR="00CC5947" w:rsidRPr="00CC5947" w:rsidRDefault="00CC5947" w:rsidP="00CA5515">
      <w:pPr>
        <w:rPr>
          <w:rFonts w:ascii="Arial" w:hAnsi="Arial" w:cs="Arial"/>
          <w:sz w:val="18"/>
          <w:szCs w:val="18"/>
        </w:rPr>
      </w:pPr>
      <w:r w:rsidRPr="00CC5947">
        <w:rPr>
          <w:rFonts w:ascii="Arial" w:hAnsi="Arial" w:cs="Arial"/>
          <w:sz w:val="18"/>
          <w:szCs w:val="18"/>
        </w:rPr>
        <w:t>[view online at</w:t>
      </w:r>
      <w:r w:rsidR="000A52C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7053A9" w:rsidRPr="0056167D">
          <w:rPr>
            <w:rStyle w:val="Hyperlink"/>
            <w:rFonts w:ascii="Arial" w:hAnsi="Arial" w:cs="Arial"/>
          </w:rPr>
          <w:t>https://projects.511wi.gov/54gb24/</w:t>
        </w:r>
      </w:hyperlink>
      <w:r w:rsidRPr="00CC5947">
        <w:rPr>
          <w:rFonts w:ascii="Arial" w:hAnsi="Arial" w:cs="Arial"/>
          <w:sz w:val="18"/>
          <w:szCs w:val="18"/>
        </w:rPr>
        <w:t>]</w:t>
      </w:r>
      <w:bookmarkEnd w:id="3"/>
      <w:r w:rsidR="000A52CB">
        <w:rPr>
          <w:rFonts w:ascii="Arial" w:hAnsi="Arial" w:cs="Arial"/>
          <w:sz w:val="18"/>
          <w:szCs w:val="18"/>
        </w:rPr>
        <w:t xml:space="preserve"> </w:t>
      </w:r>
    </w:p>
    <w:p w14:paraId="760285FA" w14:textId="77777777" w:rsidR="00D92097" w:rsidRPr="00CC5947" w:rsidRDefault="00D92097">
      <w:pPr>
        <w:rPr>
          <w:rFonts w:ascii="Arial" w:hAnsi="Arial" w:cs="Arial"/>
          <w:sz w:val="18"/>
          <w:szCs w:val="18"/>
        </w:rPr>
      </w:pPr>
    </w:p>
    <w:sectPr w:rsidR="00D92097" w:rsidRPr="00CC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E3F"/>
    <w:multiLevelType w:val="hybridMultilevel"/>
    <w:tmpl w:val="5EC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C92"/>
    <w:multiLevelType w:val="hybridMultilevel"/>
    <w:tmpl w:val="B5DC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200D"/>
    <w:multiLevelType w:val="multilevel"/>
    <w:tmpl w:val="7F54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45D1"/>
    <w:multiLevelType w:val="hybridMultilevel"/>
    <w:tmpl w:val="D5D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7F3"/>
    <w:multiLevelType w:val="multilevel"/>
    <w:tmpl w:val="3DA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7AD8"/>
    <w:multiLevelType w:val="hybridMultilevel"/>
    <w:tmpl w:val="15B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3FB4"/>
    <w:multiLevelType w:val="hybridMultilevel"/>
    <w:tmpl w:val="545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11CC"/>
    <w:multiLevelType w:val="hybridMultilevel"/>
    <w:tmpl w:val="027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2DD"/>
    <w:multiLevelType w:val="hybridMultilevel"/>
    <w:tmpl w:val="15E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7ECA"/>
    <w:multiLevelType w:val="hybridMultilevel"/>
    <w:tmpl w:val="A61C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408B"/>
    <w:multiLevelType w:val="multilevel"/>
    <w:tmpl w:val="8AC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527E1"/>
    <w:multiLevelType w:val="hybridMultilevel"/>
    <w:tmpl w:val="5D2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40D5"/>
    <w:multiLevelType w:val="hybridMultilevel"/>
    <w:tmpl w:val="BE6A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63AF9"/>
    <w:multiLevelType w:val="hybridMultilevel"/>
    <w:tmpl w:val="2A869E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7E629B"/>
    <w:multiLevelType w:val="hybridMultilevel"/>
    <w:tmpl w:val="1CE4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F50CA"/>
    <w:multiLevelType w:val="hybridMultilevel"/>
    <w:tmpl w:val="456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7CF1"/>
    <w:multiLevelType w:val="multilevel"/>
    <w:tmpl w:val="E00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64A6F"/>
    <w:multiLevelType w:val="hybridMultilevel"/>
    <w:tmpl w:val="B3B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7103C"/>
    <w:multiLevelType w:val="hybridMultilevel"/>
    <w:tmpl w:val="E66A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80D02"/>
    <w:multiLevelType w:val="hybridMultilevel"/>
    <w:tmpl w:val="8CEA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9568">
    <w:abstractNumId w:val="3"/>
  </w:num>
  <w:num w:numId="2" w16cid:durableId="32275473">
    <w:abstractNumId w:val="19"/>
  </w:num>
  <w:num w:numId="3" w16cid:durableId="1547647172">
    <w:abstractNumId w:val="4"/>
  </w:num>
  <w:num w:numId="4" w16cid:durableId="1993560341">
    <w:abstractNumId w:val="10"/>
  </w:num>
  <w:num w:numId="5" w16cid:durableId="1002004082">
    <w:abstractNumId w:val="18"/>
  </w:num>
  <w:num w:numId="6" w16cid:durableId="1012953395">
    <w:abstractNumId w:val="0"/>
  </w:num>
  <w:num w:numId="7" w16cid:durableId="858278412">
    <w:abstractNumId w:val="5"/>
  </w:num>
  <w:num w:numId="8" w16cid:durableId="1659112685">
    <w:abstractNumId w:val="9"/>
  </w:num>
  <w:num w:numId="9" w16cid:durableId="1571765540">
    <w:abstractNumId w:val="1"/>
  </w:num>
  <w:num w:numId="10" w16cid:durableId="716053857">
    <w:abstractNumId w:val="7"/>
  </w:num>
  <w:num w:numId="11" w16cid:durableId="2122218620">
    <w:abstractNumId w:val="11"/>
  </w:num>
  <w:num w:numId="12" w16cid:durableId="1606618390">
    <w:abstractNumId w:val="11"/>
  </w:num>
  <w:num w:numId="13" w16cid:durableId="759103826">
    <w:abstractNumId w:val="10"/>
  </w:num>
  <w:num w:numId="14" w16cid:durableId="342128039">
    <w:abstractNumId w:val="13"/>
  </w:num>
  <w:num w:numId="15" w16cid:durableId="1359697753">
    <w:abstractNumId w:val="8"/>
  </w:num>
  <w:num w:numId="16" w16cid:durableId="1897426550">
    <w:abstractNumId w:val="16"/>
  </w:num>
  <w:num w:numId="17" w16cid:durableId="1369142157">
    <w:abstractNumId w:val="2"/>
  </w:num>
  <w:num w:numId="18" w16cid:durableId="1902398956">
    <w:abstractNumId w:val="6"/>
  </w:num>
  <w:num w:numId="19" w16cid:durableId="1546216693">
    <w:abstractNumId w:val="17"/>
  </w:num>
  <w:num w:numId="20" w16cid:durableId="1163619280">
    <w:abstractNumId w:val="12"/>
  </w:num>
  <w:num w:numId="21" w16cid:durableId="984505235">
    <w:abstractNumId w:val="14"/>
  </w:num>
  <w:num w:numId="22" w16cid:durableId="1009451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08"/>
    <w:rsid w:val="00096E8B"/>
    <w:rsid w:val="000A52CB"/>
    <w:rsid w:val="000B2ADA"/>
    <w:rsid w:val="000B4DA7"/>
    <w:rsid w:val="000E3794"/>
    <w:rsid w:val="00171424"/>
    <w:rsid w:val="001775EA"/>
    <w:rsid w:val="001A2650"/>
    <w:rsid w:val="001C273C"/>
    <w:rsid w:val="001C413C"/>
    <w:rsid w:val="001E06F3"/>
    <w:rsid w:val="001F3EFC"/>
    <w:rsid w:val="002720EF"/>
    <w:rsid w:val="002976E6"/>
    <w:rsid w:val="002D700E"/>
    <w:rsid w:val="00332DAD"/>
    <w:rsid w:val="003456CC"/>
    <w:rsid w:val="003768DC"/>
    <w:rsid w:val="00386459"/>
    <w:rsid w:val="00386AD7"/>
    <w:rsid w:val="00403485"/>
    <w:rsid w:val="00423377"/>
    <w:rsid w:val="00455098"/>
    <w:rsid w:val="004A1630"/>
    <w:rsid w:val="00527CD2"/>
    <w:rsid w:val="00542614"/>
    <w:rsid w:val="0054279F"/>
    <w:rsid w:val="00546D04"/>
    <w:rsid w:val="00577257"/>
    <w:rsid w:val="00606438"/>
    <w:rsid w:val="0062247E"/>
    <w:rsid w:val="00643263"/>
    <w:rsid w:val="00643F9A"/>
    <w:rsid w:val="0067734B"/>
    <w:rsid w:val="006B34E9"/>
    <w:rsid w:val="006F0A4B"/>
    <w:rsid w:val="007034E0"/>
    <w:rsid w:val="007053A9"/>
    <w:rsid w:val="00721FC8"/>
    <w:rsid w:val="00760024"/>
    <w:rsid w:val="007B0628"/>
    <w:rsid w:val="007B69FC"/>
    <w:rsid w:val="00831366"/>
    <w:rsid w:val="00844230"/>
    <w:rsid w:val="0086161B"/>
    <w:rsid w:val="00942AD8"/>
    <w:rsid w:val="00981FF2"/>
    <w:rsid w:val="00992624"/>
    <w:rsid w:val="009A1B08"/>
    <w:rsid w:val="009E3E93"/>
    <w:rsid w:val="00A24E76"/>
    <w:rsid w:val="00A671B9"/>
    <w:rsid w:val="00A90F9F"/>
    <w:rsid w:val="00AA60D1"/>
    <w:rsid w:val="00AD332E"/>
    <w:rsid w:val="00B07068"/>
    <w:rsid w:val="00BB6850"/>
    <w:rsid w:val="00C32306"/>
    <w:rsid w:val="00CA5515"/>
    <w:rsid w:val="00CC5947"/>
    <w:rsid w:val="00CE49CA"/>
    <w:rsid w:val="00D92097"/>
    <w:rsid w:val="00DA601B"/>
    <w:rsid w:val="00DD1375"/>
    <w:rsid w:val="00E130A1"/>
    <w:rsid w:val="00E15FE9"/>
    <w:rsid w:val="00E16AED"/>
    <w:rsid w:val="00E365E0"/>
    <w:rsid w:val="00E500E7"/>
    <w:rsid w:val="00E66422"/>
    <w:rsid w:val="00E67A83"/>
    <w:rsid w:val="00EC3009"/>
    <w:rsid w:val="00ED14DA"/>
    <w:rsid w:val="00EF0CA8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E4CE4"/>
  <w15:chartTrackingRefBased/>
  <w15:docId w15:val="{0E43275C-83FF-4EDC-9273-F30D253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08"/>
    <w:pPr>
      <w:overflowPunct w:val="0"/>
      <w:autoSpaceDE w:val="0"/>
      <w:autoSpaceDN w:val="0"/>
      <w:adjustRightInd w:val="0"/>
      <w:spacing w:after="0" w:line="36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B08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A1B08"/>
    <w:pPr>
      <w:overflowPunct/>
      <w:autoSpaceDE/>
      <w:autoSpaceDN/>
      <w:adjustRightInd/>
      <w:spacing w:line="240" w:lineRule="auto"/>
      <w:ind w:left="72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76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3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sDOTnorthe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s.511wi.gov/weeklyupdates-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s.511wi.gov/54gb24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.Kantola@dot.wi.gov" TargetMode="External"/><Relationship Id="rId10" Type="http://schemas.openxmlformats.org/officeDocument/2006/relationships/hyperlink" Target="https://projects.511wi.gov/54gb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consindot.gov/Pages/safety/education/work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539</Words>
  <Characters>3578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Kantola, Mark A - DOT</dc:creator>
  <cp:keywords/>
  <dc:description/>
  <cp:lastModifiedBy>Kantola, Mark A - DOT</cp:lastModifiedBy>
  <cp:revision>10</cp:revision>
  <cp:lastPrinted>2024-05-02T20:17:00Z</cp:lastPrinted>
  <dcterms:created xsi:type="dcterms:W3CDTF">2024-05-14T14:13:00Z</dcterms:created>
  <dcterms:modified xsi:type="dcterms:W3CDTF">2024-05-14T15:33:00Z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d2d12b878c5199340f43407c27852f241e39f4425737117c93842f426114a422</vt:lpwstr>
  </property>
  <property fmtid="{D5CDD505-2E9C-101B-9397-08002B2CF9AE}" pid="3" name="_MarkAsFinal">
    <vt:bool>true</vt:bool>
  </property>
</Properties>
</file>