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37" w:rsidRPr="00BD01AA" w:rsidRDefault="00534537">
      <w:pPr>
        <w:rPr>
          <w:b/>
        </w:rPr>
      </w:pPr>
      <w:bookmarkStart w:id="0" w:name="_GoBack"/>
      <w:bookmarkEnd w:id="0"/>
    </w:p>
    <w:p w:rsidR="00CF0057" w:rsidRPr="00CF0057" w:rsidRDefault="00CF0057" w:rsidP="00CF0057">
      <w:pPr>
        <w:jc w:val="center"/>
        <w:rPr>
          <w:b/>
        </w:rPr>
      </w:pPr>
    </w:p>
    <w:p w:rsidR="007F3B4A" w:rsidRDefault="00C16B8E" w:rsidP="00BD4011">
      <w:pPr>
        <w:spacing w:after="0"/>
      </w:pPr>
      <w:r>
        <w:t xml:space="preserve">Email </w:t>
      </w:r>
      <w:r w:rsidR="00A31108">
        <w:t>Request to:</w:t>
      </w:r>
      <w:r w:rsidR="00A31108">
        <w:tab/>
        <w:t>Allison Blackwood, PE</w:t>
      </w:r>
    </w:p>
    <w:p w:rsidR="00BD4011" w:rsidRDefault="00BD4011" w:rsidP="00BD4011">
      <w:pPr>
        <w:spacing w:after="0"/>
      </w:pPr>
      <w:r>
        <w:tab/>
      </w:r>
      <w:r>
        <w:tab/>
      </w:r>
      <w:r>
        <w:tab/>
        <w:t>Traffic Engineer</w:t>
      </w:r>
      <w:r>
        <w:tab/>
      </w:r>
      <w:r w:rsidR="00A31108">
        <w:tab/>
      </w:r>
      <w:r w:rsidR="00A31108">
        <w:tab/>
      </w:r>
      <w:r w:rsidR="00A31108">
        <w:tab/>
      </w:r>
    </w:p>
    <w:p w:rsidR="00A31108" w:rsidRDefault="00BD4011" w:rsidP="00BD4011">
      <w:pPr>
        <w:spacing w:after="0"/>
        <w:ind w:left="1440" w:firstLine="720"/>
      </w:pPr>
      <w:r>
        <w:t>Wisconsin Department of Transportation</w:t>
      </w:r>
    </w:p>
    <w:p w:rsidR="00BD4011" w:rsidRDefault="00D72E0B" w:rsidP="00BD4011">
      <w:pPr>
        <w:spacing w:after="0"/>
        <w:ind w:left="1440" w:firstLine="720"/>
      </w:pPr>
      <w:hyperlink r:id="rId7" w:history="1">
        <w:r w:rsidR="00404BC9" w:rsidRPr="00FE51F3">
          <w:rPr>
            <w:rStyle w:val="Hyperlink"/>
          </w:rPr>
          <w:t>allison.blackwood@dot.wi.gov</w:t>
        </w:r>
      </w:hyperlink>
    </w:p>
    <w:p w:rsidR="00BD4011" w:rsidRDefault="00BD4011" w:rsidP="00BD4011">
      <w:pPr>
        <w:spacing w:after="0"/>
        <w:ind w:left="1440" w:firstLine="720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3060"/>
        <w:gridCol w:w="6030"/>
      </w:tblGrid>
      <w:tr w:rsidR="00BD4011" w:rsidTr="00660AE1">
        <w:trPr>
          <w:trHeight w:val="402"/>
        </w:trPr>
        <w:tc>
          <w:tcPr>
            <w:tcW w:w="3060" w:type="dxa"/>
          </w:tcPr>
          <w:p w:rsidR="00BD4011" w:rsidRDefault="00BD4011" w:rsidP="00BD4011">
            <w:r>
              <w:t>Requesting Agency:</w:t>
            </w:r>
          </w:p>
        </w:tc>
        <w:tc>
          <w:tcPr>
            <w:tcW w:w="6030" w:type="dxa"/>
          </w:tcPr>
          <w:p w:rsidR="00BD4011" w:rsidRDefault="00BD4011" w:rsidP="00BD4011"/>
        </w:tc>
      </w:tr>
      <w:tr w:rsidR="00BD4011" w:rsidTr="00660AE1">
        <w:trPr>
          <w:trHeight w:val="368"/>
        </w:trPr>
        <w:tc>
          <w:tcPr>
            <w:tcW w:w="3060" w:type="dxa"/>
          </w:tcPr>
          <w:p w:rsidR="00BD4011" w:rsidRDefault="00BD4011" w:rsidP="00BD4011">
            <w:r>
              <w:t>Contract/Project:</w:t>
            </w:r>
          </w:p>
        </w:tc>
        <w:tc>
          <w:tcPr>
            <w:tcW w:w="6030" w:type="dxa"/>
          </w:tcPr>
          <w:p w:rsidR="00BD4011" w:rsidRDefault="00BD4011" w:rsidP="00BD4011"/>
        </w:tc>
      </w:tr>
      <w:tr w:rsidR="00F50D7E" w:rsidTr="00660AE1">
        <w:trPr>
          <w:trHeight w:val="341"/>
        </w:trPr>
        <w:tc>
          <w:tcPr>
            <w:tcW w:w="3060" w:type="dxa"/>
          </w:tcPr>
          <w:p w:rsidR="00F50D7E" w:rsidRDefault="00F50D7E" w:rsidP="00BD4011">
            <w:r>
              <w:t>Prime Contractor Name:</w:t>
            </w:r>
          </w:p>
        </w:tc>
        <w:tc>
          <w:tcPr>
            <w:tcW w:w="6030" w:type="dxa"/>
          </w:tcPr>
          <w:p w:rsidR="00F50D7E" w:rsidRDefault="00F50D7E" w:rsidP="00BD4011"/>
        </w:tc>
      </w:tr>
      <w:tr w:rsidR="00F50D7E" w:rsidTr="00660AE1">
        <w:trPr>
          <w:trHeight w:val="539"/>
        </w:trPr>
        <w:tc>
          <w:tcPr>
            <w:tcW w:w="3060" w:type="dxa"/>
          </w:tcPr>
          <w:p w:rsidR="00F50D7E" w:rsidRDefault="0072575D" w:rsidP="00BD4011">
            <w:r>
              <w:t>Subcontractor(s) Involved w</w:t>
            </w:r>
            <w:r w:rsidR="00F50D7E">
              <w:t>ith Hauling:</w:t>
            </w:r>
          </w:p>
        </w:tc>
        <w:tc>
          <w:tcPr>
            <w:tcW w:w="6030" w:type="dxa"/>
          </w:tcPr>
          <w:p w:rsidR="00F50D7E" w:rsidRDefault="00F50D7E" w:rsidP="00BD4011"/>
        </w:tc>
      </w:tr>
      <w:tr w:rsidR="0072575D" w:rsidTr="00CF0057">
        <w:trPr>
          <w:trHeight w:val="791"/>
        </w:trPr>
        <w:tc>
          <w:tcPr>
            <w:tcW w:w="3060" w:type="dxa"/>
          </w:tcPr>
          <w:p w:rsidR="004506C3" w:rsidRDefault="0072575D" w:rsidP="00BD4011">
            <w:r>
              <w:t>Material(s) Being Shipped Including their Point of Origin</w:t>
            </w:r>
            <w:r w:rsidR="004506C3">
              <w:t>:</w:t>
            </w:r>
          </w:p>
        </w:tc>
        <w:tc>
          <w:tcPr>
            <w:tcW w:w="6030" w:type="dxa"/>
          </w:tcPr>
          <w:p w:rsidR="0072575D" w:rsidRDefault="0072575D" w:rsidP="00BD4011"/>
        </w:tc>
      </w:tr>
      <w:tr w:rsidR="00660AE1" w:rsidTr="00CF0057">
        <w:trPr>
          <w:trHeight w:val="1529"/>
        </w:trPr>
        <w:tc>
          <w:tcPr>
            <w:tcW w:w="3060" w:type="dxa"/>
          </w:tcPr>
          <w:p w:rsidR="00660AE1" w:rsidRDefault="00660AE1" w:rsidP="00BD4011">
            <w:r>
              <w:t>Dates Hauling Will Take Place and Intensity</w:t>
            </w:r>
            <w:r w:rsidR="00CF0057">
              <w:t>;</w:t>
            </w:r>
            <w:r>
              <w:t xml:space="preserve"> # of trucks, frequency, approximate time of day</w:t>
            </w:r>
            <w:r w:rsidR="00CF0057">
              <w:t>; maximum loads, truck size</w:t>
            </w:r>
          </w:p>
        </w:tc>
        <w:tc>
          <w:tcPr>
            <w:tcW w:w="6030" w:type="dxa"/>
          </w:tcPr>
          <w:p w:rsidR="00660AE1" w:rsidRDefault="00660AE1" w:rsidP="00BD4011"/>
        </w:tc>
      </w:tr>
      <w:tr w:rsidR="00BD4011" w:rsidTr="00660AE1">
        <w:trPr>
          <w:trHeight w:val="1259"/>
        </w:trPr>
        <w:tc>
          <w:tcPr>
            <w:tcW w:w="3060" w:type="dxa"/>
          </w:tcPr>
          <w:p w:rsidR="00BD4011" w:rsidRDefault="00BD4011" w:rsidP="00BD4011">
            <w:r>
              <w:t>Existing Haul Route</w:t>
            </w:r>
            <w:r w:rsidR="00C16B8E">
              <w:t>(</w:t>
            </w:r>
            <w:r>
              <w:t>s</w:t>
            </w:r>
            <w:r w:rsidR="00C16B8E">
              <w:t>)</w:t>
            </w:r>
            <w:r w:rsidR="00F50D7E">
              <w:t xml:space="preserve"> </w:t>
            </w:r>
            <w:r>
              <w:t>Description</w:t>
            </w:r>
            <w:r w:rsidR="004506C3">
              <w:t xml:space="preserve"> and Driveway Entry Point into Work Site</w:t>
            </w:r>
            <w:r>
              <w:t>:</w:t>
            </w:r>
          </w:p>
        </w:tc>
        <w:tc>
          <w:tcPr>
            <w:tcW w:w="6030" w:type="dxa"/>
          </w:tcPr>
          <w:p w:rsidR="00BD4011" w:rsidRDefault="00BD4011" w:rsidP="00BD4011"/>
        </w:tc>
      </w:tr>
      <w:tr w:rsidR="00BD4011" w:rsidTr="00660AE1">
        <w:trPr>
          <w:trHeight w:val="1871"/>
        </w:trPr>
        <w:tc>
          <w:tcPr>
            <w:tcW w:w="3060" w:type="dxa"/>
          </w:tcPr>
          <w:p w:rsidR="00BD4011" w:rsidRDefault="00BD4011" w:rsidP="00BD4011">
            <w:r>
              <w:t>Proposed New Haul Route Description (include map)</w:t>
            </w:r>
            <w:r w:rsidR="004506C3">
              <w:t xml:space="preserve"> and Proposed Entry Point</w:t>
            </w:r>
            <w:r w:rsidR="00CF0057">
              <w:t>(s)</w:t>
            </w:r>
            <w:r w:rsidR="004506C3">
              <w:t xml:space="preserve"> into the Work Site</w:t>
            </w:r>
            <w:r>
              <w:t>:</w:t>
            </w:r>
          </w:p>
        </w:tc>
        <w:tc>
          <w:tcPr>
            <w:tcW w:w="6030" w:type="dxa"/>
          </w:tcPr>
          <w:p w:rsidR="00BD4011" w:rsidRDefault="00BD4011" w:rsidP="00BD4011"/>
        </w:tc>
      </w:tr>
      <w:tr w:rsidR="00BD4011" w:rsidTr="00CF0057">
        <w:trPr>
          <w:trHeight w:val="1979"/>
        </w:trPr>
        <w:tc>
          <w:tcPr>
            <w:tcW w:w="3060" w:type="dxa"/>
          </w:tcPr>
          <w:p w:rsidR="00BD4011" w:rsidRDefault="00BD4011" w:rsidP="00BD4011">
            <w:r>
              <w:t>Reason for Request, state the safety and/or operational benefits:</w:t>
            </w:r>
          </w:p>
        </w:tc>
        <w:tc>
          <w:tcPr>
            <w:tcW w:w="6030" w:type="dxa"/>
          </w:tcPr>
          <w:p w:rsidR="00BD4011" w:rsidRDefault="00BD4011" w:rsidP="00BD4011"/>
        </w:tc>
      </w:tr>
    </w:tbl>
    <w:p w:rsidR="00BD4011" w:rsidRDefault="00BD4011" w:rsidP="00BD4011">
      <w:pPr>
        <w:spacing w:after="0"/>
        <w:ind w:left="1440" w:firstLine="720"/>
      </w:pPr>
    </w:p>
    <w:p w:rsidR="00BD4011" w:rsidRDefault="00BD4011" w:rsidP="002E7468">
      <w:r>
        <w:tab/>
      </w:r>
      <w:r>
        <w:tab/>
      </w:r>
      <w:r>
        <w:tab/>
      </w:r>
    </w:p>
    <w:p w:rsidR="00BD4011" w:rsidRPr="007F3B4A" w:rsidRDefault="00BD4011" w:rsidP="002E7468">
      <w:r>
        <w:t>WisDOT will respond within three business days either denying, approving, or asking for modification to the request. Existing partnering meetings may be used by WisDOT to ask clarifying questions.</w:t>
      </w:r>
    </w:p>
    <w:sectPr w:rsidR="00BD4011" w:rsidRPr="007F3B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0B" w:rsidRDefault="00D72E0B" w:rsidP="00534537">
      <w:pPr>
        <w:spacing w:after="0" w:line="240" w:lineRule="auto"/>
      </w:pPr>
      <w:r>
        <w:separator/>
      </w:r>
    </w:p>
  </w:endnote>
  <w:endnote w:type="continuationSeparator" w:id="0">
    <w:p w:rsidR="00D72E0B" w:rsidRDefault="00D72E0B" w:rsidP="00534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C1" w:rsidRDefault="00CB44C1">
    <w:pPr>
      <w:pStyle w:val="Footer"/>
      <w:jc w:val="right"/>
    </w:pPr>
  </w:p>
  <w:p w:rsidR="00CB44C1" w:rsidRDefault="00CB4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0B" w:rsidRDefault="00D72E0B" w:rsidP="00534537">
      <w:pPr>
        <w:spacing w:after="0" w:line="240" w:lineRule="auto"/>
      </w:pPr>
      <w:r>
        <w:separator/>
      </w:r>
    </w:p>
  </w:footnote>
  <w:footnote w:type="continuationSeparator" w:id="0">
    <w:p w:rsidR="00D72E0B" w:rsidRDefault="00D72E0B" w:rsidP="00534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57" w:rsidRDefault="00CB44C1" w:rsidP="00CF0057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CB7940" wp14:editId="45F74AF7">
          <wp:simplePos x="0" y="0"/>
          <wp:positionH relativeFrom="margin">
            <wp:posOffset>5105400</wp:posOffset>
          </wp:positionH>
          <wp:positionV relativeFrom="paragraph">
            <wp:posOffset>-152400</wp:posOffset>
          </wp:positionV>
          <wp:extent cx="60960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A0F2598" wp14:editId="622214D4">
          <wp:simplePos x="0" y="0"/>
          <wp:positionH relativeFrom="margin">
            <wp:posOffset>45720</wp:posOffset>
          </wp:positionH>
          <wp:positionV relativeFrom="paragraph">
            <wp:posOffset>-152400</wp:posOffset>
          </wp:positionV>
          <wp:extent cx="609600" cy="6096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dot-agency-name-logo-red-blu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057" w:rsidRPr="00CF0057">
      <w:rPr>
        <w:b/>
      </w:rPr>
      <w:t xml:space="preserve"> </w:t>
    </w:r>
    <w:r w:rsidR="00CF0057">
      <w:rPr>
        <w:b/>
      </w:rPr>
      <w:t xml:space="preserve">New </w:t>
    </w:r>
    <w:proofErr w:type="spellStart"/>
    <w:r w:rsidR="00CF0057">
      <w:rPr>
        <w:b/>
      </w:rPr>
      <w:t>Wisconn</w:t>
    </w:r>
    <w:proofErr w:type="spellEnd"/>
    <w:r w:rsidR="00CF0057">
      <w:rPr>
        <w:b/>
      </w:rPr>
      <w:t xml:space="preserve"> Valley Haul Route Request </w:t>
    </w:r>
  </w:p>
  <w:p w:rsidR="00CB44C1" w:rsidRDefault="00CB44C1" w:rsidP="008036C6">
    <w:pPr>
      <w:pStyle w:val="Header"/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1E8"/>
    <w:multiLevelType w:val="hybridMultilevel"/>
    <w:tmpl w:val="89F2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567E"/>
    <w:multiLevelType w:val="hybridMultilevel"/>
    <w:tmpl w:val="E25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2A8"/>
    <w:multiLevelType w:val="hybridMultilevel"/>
    <w:tmpl w:val="6D68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83045"/>
    <w:multiLevelType w:val="hybridMultilevel"/>
    <w:tmpl w:val="F3F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01DC"/>
    <w:multiLevelType w:val="hybridMultilevel"/>
    <w:tmpl w:val="2BF0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13207"/>
    <w:multiLevelType w:val="hybridMultilevel"/>
    <w:tmpl w:val="E3B8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C47CF"/>
    <w:multiLevelType w:val="hybridMultilevel"/>
    <w:tmpl w:val="307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94B0B"/>
    <w:multiLevelType w:val="hybridMultilevel"/>
    <w:tmpl w:val="335A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16624"/>
    <w:multiLevelType w:val="hybridMultilevel"/>
    <w:tmpl w:val="9760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7"/>
    <w:rsid w:val="00004401"/>
    <w:rsid w:val="00014F38"/>
    <w:rsid w:val="00083A5D"/>
    <w:rsid w:val="00092E72"/>
    <w:rsid w:val="00095CC7"/>
    <w:rsid w:val="000C536B"/>
    <w:rsid w:val="001006BC"/>
    <w:rsid w:val="0017623F"/>
    <w:rsid w:val="001A742E"/>
    <w:rsid w:val="00227566"/>
    <w:rsid w:val="002576B0"/>
    <w:rsid w:val="00290CBF"/>
    <w:rsid w:val="002E7468"/>
    <w:rsid w:val="00351725"/>
    <w:rsid w:val="00355D76"/>
    <w:rsid w:val="003E17AD"/>
    <w:rsid w:val="003E71C9"/>
    <w:rsid w:val="00404BC9"/>
    <w:rsid w:val="004506C3"/>
    <w:rsid w:val="004544D3"/>
    <w:rsid w:val="004A4CB9"/>
    <w:rsid w:val="004B482F"/>
    <w:rsid w:val="004C64F5"/>
    <w:rsid w:val="005143EC"/>
    <w:rsid w:val="00534537"/>
    <w:rsid w:val="00660AE1"/>
    <w:rsid w:val="00664FFA"/>
    <w:rsid w:val="0069670E"/>
    <w:rsid w:val="006A61FE"/>
    <w:rsid w:val="0072575D"/>
    <w:rsid w:val="00775A13"/>
    <w:rsid w:val="007F3B4A"/>
    <w:rsid w:val="008036C6"/>
    <w:rsid w:val="008541AC"/>
    <w:rsid w:val="00884F2A"/>
    <w:rsid w:val="00896E6B"/>
    <w:rsid w:val="008E1578"/>
    <w:rsid w:val="008E1825"/>
    <w:rsid w:val="009015CC"/>
    <w:rsid w:val="009C2F9B"/>
    <w:rsid w:val="00A25BAE"/>
    <w:rsid w:val="00A31108"/>
    <w:rsid w:val="00A31681"/>
    <w:rsid w:val="00A34EAF"/>
    <w:rsid w:val="00AF76A0"/>
    <w:rsid w:val="00B375A3"/>
    <w:rsid w:val="00B422B8"/>
    <w:rsid w:val="00B618EF"/>
    <w:rsid w:val="00B93F78"/>
    <w:rsid w:val="00BD01AA"/>
    <w:rsid w:val="00BD4011"/>
    <w:rsid w:val="00C16B8E"/>
    <w:rsid w:val="00C30719"/>
    <w:rsid w:val="00C73A2E"/>
    <w:rsid w:val="00CA1990"/>
    <w:rsid w:val="00CB44C1"/>
    <w:rsid w:val="00CD72D8"/>
    <w:rsid w:val="00CF0057"/>
    <w:rsid w:val="00D30A65"/>
    <w:rsid w:val="00D72E0B"/>
    <w:rsid w:val="00D96908"/>
    <w:rsid w:val="00E23D26"/>
    <w:rsid w:val="00F5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A0D16A-DF90-40A5-B867-CC9B82E0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C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537"/>
  </w:style>
  <w:style w:type="paragraph" w:styleId="Footer">
    <w:name w:val="footer"/>
    <w:basedOn w:val="Normal"/>
    <w:link w:val="FooterChar"/>
    <w:uiPriority w:val="99"/>
    <w:unhideWhenUsed/>
    <w:rsid w:val="00534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537"/>
  </w:style>
  <w:style w:type="character" w:styleId="CommentReference">
    <w:name w:val="annotation reference"/>
    <w:basedOn w:val="DefaultParagraphFont"/>
    <w:uiPriority w:val="99"/>
    <w:semiHidden/>
    <w:unhideWhenUsed/>
    <w:rsid w:val="00AF7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6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01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D4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lison.blackwood@dot.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Clayton</dc:creator>
  <cp:keywords/>
  <dc:description/>
  <cp:lastModifiedBy>GRISAR, EMLYNN R</cp:lastModifiedBy>
  <cp:revision>2</cp:revision>
  <dcterms:created xsi:type="dcterms:W3CDTF">2018-09-20T18:57:00Z</dcterms:created>
  <dcterms:modified xsi:type="dcterms:W3CDTF">2018-09-20T18:57:00Z</dcterms:modified>
</cp:coreProperties>
</file>